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DA" w:rsidRPr="00A57569" w:rsidRDefault="00A57569">
      <w:pPr>
        <w:rPr>
          <w:b/>
          <w:sz w:val="24"/>
          <w:szCs w:val="24"/>
        </w:rPr>
      </w:pPr>
      <w:r w:rsidRPr="00A57569">
        <w:rPr>
          <w:b/>
          <w:sz w:val="24"/>
          <w:szCs w:val="24"/>
        </w:rPr>
        <w:t>Nur Hebammen können Hebammen ausbilden</w:t>
      </w:r>
    </w:p>
    <w:p w:rsidR="00A57569" w:rsidRDefault="00A57569">
      <w:r>
        <w:t>Von Yvonne Bovermann</w:t>
      </w:r>
      <w:r w:rsidR="009A1946">
        <w:t>, Hebammenforum Ausgabe 10/2021</w:t>
      </w:r>
    </w:p>
    <w:p w:rsidR="00C63697" w:rsidRPr="00A57569" w:rsidRDefault="00C63697" w:rsidP="00A57569">
      <w:pPr>
        <w:rPr>
          <w:b/>
        </w:rPr>
      </w:pPr>
      <w:r w:rsidRPr="00A57569">
        <w:rPr>
          <w:b/>
        </w:rPr>
        <w:t xml:space="preserve">Auch </w:t>
      </w:r>
      <w:proofErr w:type="spellStart"/>
      <w:r w:rsidRPr="00A57569">
        <w:rPr>
          <w:b/>
        </w:rPr>
        <w:t>WeHen</w:t>
      </w:r>
      <w:proofErr w:type="spellEnd"/>
      <w:r w:rsidRPr="00A57569">
        <w:rPr>
          <w:b/>
        </w:rPr>
        <w:t xml:space="preserve">, die die Ausbildung nach dem klassischen Modell machen, brauchen </w:t>
      </w:r>
      <w:proofErr w:type="spellStart"/>
      <w:r w:rsidRPr="00A57569">
        <w:rPr>
          <w:b/>
        </w:rPr>
        <w:t>Externatsplätze</w:t>
      </w:r>
      <w:proofErr w:type="spellEnd"/>
      <w:r w:rsidRPr="00A57569">
        <w:rPr>
          <w:b/>
        </w:rPr>
        <w:t>. Kreißsaal-Teams und freiberufliche </w:t>
      </w:r>
      <w:r w:rsidR="009A1946">
        <w:rPr>
          <w:b/>
        </w:rPr>
        <w:t>Hebammen sind aufgefordert,</w:t>
      </w:r>
      <w:r w:rsidRPr="00A57569">
        <w:rPr>
          <w:b/>
        </w:rPr>
        <w:t xml:space="preserve"> die künftigen Kolleginnen* in die </w:t>
      </w:r>
      <w:r w:rsidR="009A1946">
        <w:rPr>
          <w:b/>
        </w:rPr>
        <w:t>praktische Seite des Handwerks</w:t>
      </w:r>
      <w:r w:rsidRPr="00A57569">
        <w:rPr>
          <w:b/>
        </w:rPr>
        <w:t xml:space="preserve"> einzuweihen. </w:t>
      </w:r>
    </w:p>
    <w:p w:rsidR="00A57569" w:rsidRDefault="00A57569" w:rsidP="00A57569"/>
    <w:p w:rsidR="00C63697" w:rsidRPr="00A57569" w:rsidRDefault="00C63697" w:rsidP="00A57569">
      <w:pPr>
        <w:rPr>
          <w:u w:val="single"/>
        </w:rPr>
      </w:pPr>
      <w:r w:rsidRPr="00A57569">
        <w:rPr>
          <w:u w:val="single"/>
        </w:rPr>
        <w:t>Abschied per Gesetz von alter Hebammenausbildung  </w:t>
      </w:r>
    </w:p>
    <w:p w:rsidR="00C63697" w:rsidRDefault="00C63697" w:rsidP="00A57569">
      <w:r w:rsidRPr="00A57569">
        <w:t>2020 haben wir uns mit dem neuen Hebammengesetz von der alten Hebammenausbildung verabschiedet. In den Bundesländern  entwickeln sich jetzt nach und nach neue Studiengänge; die Übergangsfrist des Gesetzes bringt es aber mit sich, dass bis Ende 2022 noch neue Jahrgänge an Schulen beginnen</w:t>
      </w:r>
      <w:bookmarkStart w:id="0" w:name="_GoBack"/>
      <w:bookmarkEnd w:id="0"/>
      <w:r w:rsidRPr="00A57569">
        <w:t xml:space="preserve"> können und bis 2027 zu Ende gebracht werden. Diese Nachwuchskolleginnen* brauchen </w:t>
      </w:r>
      <w:proofErr w:type="spellStart"/>
      <w:r w:rsidRPr="00A57569">
        <w:t>Externatsplätze</w:t>
      </w:r>
      <w:proofErr w:type="spellEnd"/>
      <w:r w:rsidRPr="00A57569">
        <w:t>. </w:t>
      </w:r>
    </w:p>
    <w:p w:rsidR="00C63697" w:rsidRPr="00A57569" w:rsidRDefault="00A57569" w:rsidP="00A57569">
      <w:pPr>
        <w:rPr>
          <w:u w:val="single"/>
        </w:rPr>
      </w:pPr>
      <w:r>
        <w:br/>
      </w:r>
      <w:r w:rsidR="00C63697" w:rsidRPr="00A57569">
        <w:rPr>
          <w:u w:val="single"/>
        </w:rPr>
        <w:t>Finanzierung nur für neue Studiengänge </w:t>
      </w:r>
    </w:p>
    <w:p w:rsidR="00C63697" w:rsidRDefault="00C63697" w:rsidP="00A57569">
      <w:r w:rsidRPr="00A57569">
        <w:t xml:space="preserve">Es ist ein großes Plus des Gesetzes, dass es die  Finanzierung der praktischen Studienanteile für die Zukunft sicherstellt. Die Summen, die  künftig Hebammen und Teams im außerklinischen Bereich erhalten werden, um ihre  Kosten für die Ausbildung der Studierenden  zu refinanzieren, sind von uns sehr gut </w:t>
      </w:r>
      <w:proofErr w:type="spellStart"/>
      <w:r w:rsidRPr="00A57569">
        <w:t>ver</w:t>
      </w:r>
      <w:proofErr w:type="spellEnd"/>
      <w:r w:rsidRPr="00A57569">
        <w:t xml:space="preserve"> handelt worden. Und auch Kliniken werden  für die neuen Studiengänge ihre Kosten  geltend machen können, sodass Kreißsaal Teams mit einer zusätzlichen Finanzierung  rechnen können. Praxisanleitung wird nicht  mehr im täglichen Arbeitsalltag nebenbei  laufen, sondern als besondere Aufgabe dargestellt werden können. </w:t>
      </w:r>
    </w:p>
    <w:p w:rsidR="00C63697" w:rsidRDefault="00C63697" w:rsidP="00A57569">
      <w:r w:rsidRPr="00A57569">
        <w:t>Für</w:t>
      </w:r>
      <w:r w:rsidR="00A57569">
        <w:t xml:space="preserve"> alle Kurse nach altem Hebammen</w:t>
      </w:r>
      <w:r w:rsidRPr="00A57569">
        <w:t>gesetz g</w:t>
      </w:r>
      <w:r w:rsidR="00A57569">
        <w:t>elten die neuen Finanzierungsre</w:t>
      </w:r>
      <w:r w:rsidRPr="00A57569">
        <w:t>gelungen aber ausdrücklich nicht. Es gibt  keine ge</w:t>
      </w:r>
      <w:r w:rsidR="00A57569">
        <w:t>setzliche Grundlage, um eine Re</w:t>
      </w:r>
      <w:r w:rsidRPr="00A57569">
        <w:t xml:space="preserve">finanzierung der Kosten der praktischen  Ausbildung geltend zu machen – weder für  Kliniken und ihre Kreißsaal-Teams noch für  außerklinische Hebammen, die </w:t>
      </w:r>
      <w:proofErr w:type="spellStart"/>
      <w:r w:rsidRPr="00A57569">
        <w:t>Externatsplätze</w:t>
      </w:r>
      <w:proofErr w:type="spellEnd"/>
      <w:r w:rsidRPr="00A57569">
        <w:t xml:space="preserve"> anbieten. Da haben wir ein Problem. </w:t>
      </w:r>
    </w:p>
    <w:p w:rsidR="00C63697" w:rsidRPr="00A57569" w:rsidRDefault="00A57569" w:rsidP="00A57569">
      <w:pPr>
        <w:rPr>
          <w:u w:val="single"/>
        </w:rPr>
      </w:pPr>
      <w:r>
        <w:br/>
      </w:r>
      <w:r w:rsidR="00C63697" w:rsidRPr="00A57569">
        <w:rPr>
          <w:u w:val="single"/>
        </w:rPr>
        <w:t>Unser Nachwuchs braucht Ihre Expertise </w:t>
      </w:r>
    </w:p>
    <w:p w:rsidR="00C63697" w:rsidRDefault="00C63697" w:rsidP="00A57569">
      <w:r w:rsidRPr="00A57569">
        <w:t xml:space="preserve">Einige der werdenden Hebammen berichten,  dass sie – speziell als Absolventinnen* einer  schulischen Ausbildung – keinen </w:t>
      </w:r>
      <w:proofErr w:type="spellStart"/>
      <w:r w:rsidRPr="00A57569">
        <w:t>Externatsplatz</w:t>
      </w:r>
      <w:proofErr w:type="spellEnd"/>
      <w:r w:rsidRPr="00A57569">
        <w:t xml:space="preserve"> finden. Daher unsere Bitte: Halten Sie  die Übergangszeit noch durch, unterstützen  Sie die Schulen und Hochschulen, bilden Sie unsere </w:t>
      </w:r>
      <w:proofErr w:type="spellStart"/>
      <w:r w:rsidRPr="00A57569">
        <w:t>WeHen</w:t>
      </w:r>
      <w:proofErr w:type="spellEnd"/>
      <w:r w:rsidRPr="00A57569">
        <w:t xml:space="preserve"> weiterhin praktisch aus. Unser Nachwuchs braucht Ihre Expertise. </w:t>
      </w:r>
    </w:p>
    <w:p w:rsidR="00C63697" w:rsidRDefault="00C63697" w:rsidP="00A57569">
      <w:r w:rsidRPr="00A57569">
        <w:t xml:space="preserve">Wenn Sie jetzt kein Externat mehr anbieten  oder Ihre Praxisanleitung im Kreißsaal reduzieren, belastet das besonders diejenigen, die  hochmotiviert in unseren Beruf einsteigen  wollen und sollen. Auch für die Schulen und  Hochschulen, die sich jetzt mit der Überführung an die Hochschulen und in die neuen  Studiengänge befassen sollen, wird die Aufgabe deutlich erschwert, wenn die praktische  Ausbildung </w:t>
      </w:r>
      <w:r w:rsidR="00A57569">
        <w:t>in der Klinik und im außerklini</w:t>
      </w:r>
      <w:r w:rsidRPr="00A57569">
        <w:t>schen Bereich nicht mehr sichergestellt ist. </w:t>
      </w:r>
    </w:p>
    <w:p w:rsidR="00C63697" w:rsidRDefault="00C63697" w:rsidP="00A57569">
      <w:r w:rsidRPr="00A57569">
        <w:t>An dem alten Hebammengesetz wird nun  nichts mehr geändert – auch nicht die Finanzierung der außerklinischen praktischen  Ausbildung. Hierfür können nur Regelungen  auf Länderebene gefunden werden. </w:t>
      </w:r>
    </w:p>
    <w:p w:rsidR="00C63697" w:rsidRDefault="00C63697" w:rsidP="00A57569">
      <w:r w:rsidRPr="00A57569">
        <w:t xml:space="preserve">Die lange geforderte Finanzierung der  außerklinischen Ausbildung ist in greifbarer  Nähe. Lassen Sie unseren Nachwuchs nicht im  Regen stehen – bieten Sie </w:t>
      </w:r>
      <w:proofErr w:type="spellStart"/>
      <w:r w:rsidRPr="00A57569">
        <w:t>Externatsplätze</w:t>
      </w:r>
      <w:proofErr w:type="spellEnd"/>
      <w:r w:rsidRPr="00A57569">
        <w:t xml:space="preserve"> an! </w:t>
      </w:r>
    </w:p>
    <w:p w:rsidR="00A57569" w:rsidRPr="00A57569" w:rsidRDefault="00C63697" w:rsidP="00A57569">
      <w:pPr>
        <w:rPr>
          <w:u w:val="single"/>
        </w:rPr>
      </w:pPr>
      <w:r w:rsidRPr="00A57569">
        <w:rPr>
          <w:u w:val="single"/>
        </w:rPr>
        <w:lastRenderedPageBreak/>
        <w:t xml:space="preserve">Auch in der Pandemie möglich </w:t>
      </w:r>
    </w:p>
    <w:p w:rsidR="00C63697" w:rsidRDefault="00C63697" w:rsidP="00A57569">
      <w:r w:rsidRPr="00A57569">
        <w:t xml:space="preserve">Werden die empfohlenen Hygienemaßnahmen angewendet, ist das Externat nach unserer Einschätzung möglich und auch sinnvoll.  Selbst wenn einige Kontakte ohne die </w:t>
      </w:r>
      <w:proofErr w:type="spellStart"/>
      <w:r w:rsidRPr="00A57569">
        <w:t>WeHe</w:t>
      </w:r>
      <w:proofErr w:type="spellEnd"/>
      <w:r w:rsidRPr="00A57569">
        <w:t xml:space="preserve"> stattfinden müssen, weil eine besondere Situation besteht oder die Frau die Begleitung  ablehnt, profitieren die Schülerinnen* und Studierenden immer noch sehr von dem Ein blick in Ihre Tätigkeit. Und die Beteiligung  von </w:t>
      </w:r>
      <w:proofErr w:type="spellStart"/>
      <w:r w:rsidRPr="00A57569">
        <w:t>WeHen</w:t>
      </w:r>
      <w:proofErr w:type="spellEnd"/>
      <w:r w:rsidRPr="00A57569">
        <w:t xml:space="preserve"> an Videoberatungen oder Kursen ist ebenfalls höchst lehrreich – vielleicht  haben die </w:t>
      </w:r>
      <w:proofErr w:type="spellStart"/>
      <w:r w:rsidRPr="00A57569">
        <w:t>WeHen</w:t>
      </w:r>
      <w:proofErr w:type="spellEnd"/>
      <w:r w:rsidRPr="00A57569">
        <w:t xml:space="preserve"> sogar noch gute Ideen für die Ausgestaltung dieser Angebote. Wir bitten daher auch Hebammen, die  sonst nur selten oder gar keine </w:t>
      </w:r>
      <w:proofErr w:type="spellStart"/>
      <w:r w:rsidRPr="00A57569">
        <w:t>WeHen</w:t>
      </w:r>
      <w:proofErr w:type="spellEnd"/>
      <w:r w:rsidRPr="00A57569">
        <w:t xml:space="preserve"> bei  sich aufnehmen, das Externat jetzt wenn möglich zu unterstützen! Melden Sie sich bei  einer Schule oder Hochschule in der Nähe, wenn Sie ei</w:t>
      </w:r>
      <w:r w:rsidR="00A57569">
        <w:t>ne Möglichkeit sehen, einen Ein</w:t>
      </w:r>
      <w:r w:rsidRPr="00A57569">
        <w:t>satz bei sich anzubieten.  </w:t>
      </w:r>
    </w:p>
    <w:p w:rsidR="00C63697" w:rsidRPr="00A57569" w:rsidRDefault="00A57569" w:rsidP="00A57569">
      <w:pPr>
        <w:rPr>
          <w:u w:val="single"/>
        </w:rPr>
      </w:pPr>
      <w:r>
        <w:br/>
      </w:r>
      <w:r w:rsidR="00C63697" w:rsidRPr="00A57569">
        <w:rPr>
          <w:u w:val="single"/>
        </w:rPr>
        <w:t>Müssen entfallene Externate nachgeholt werden? </w:t>
      </w:r>
    </w:p>
    <w:p w:rsidR="00C63697" w:rsidRDefault="00C63697" w:rsidP="00A57569">
      <w:r w:rsidRPr="00A57569">
        <w:t xml:space="preserve">Seit 2013 ist ein außerklinischer Einsatz  im alten Hebammengesetz gefordert. Viele </w:t>
      </w:r>
      <w:proofErr w:type="spellStart"/>
      <w:r w:rsidRPr="00A57569">
        <w:t>WeHen</w:t>
      </w:r>
      <w:proofErr w:type="spellEnd"/>
      <w:r w:rsidRPr="00A57569">
        <w:t>, aber auch Schulen und Hochschulen sind nun v</w:t>
      </w:r>
      <w:r w:rsidR="00A57569">
        <w:t>erunsichert, wenn sich für die </w:t>
      </w:r>
      <w:r w:rsidRPr="00A57569">
        <w:t>Einsätze keine freiberuflichen Hebammen  finden lass</w:t>
      </w:r>
      <w:r w:rsidR="00A57569">
        <w:t>en und diese daraufhin gekürzt </w:t>
      </w:r>
      <w:r w:rsidRPr="00A57569">
        <w:t>werden oder ausfallen müssen: Muss die  Ausbildung verlängert werden, können die  Schülerinnen* zur Prüfung zugelassen werden, oder muss das Praktikum nach dem Examen nachgeholt werden? </w:t>
      </w:r>
    </w:p>
    <w:p w:rsidR="00C63697" w:rsidRDefault="00C63697" w:rsidP="00A57569">
      <w:r w:rsidRPr="00A57569">
        <w:t>Hier können wir Entwarnung geben: Der  Einsat</w:t>
      </w:r>
      <w:r w:rsidR="00A57569">
        <w:t>z ist zwar im vollen Umfang von</w:t>
      </w:r>
      <w:r w:rsidRPr="00A57569">
        <w:t xml:space="preserve"> 480 Stunden (drei Monaten) notwendig, um  beim Einstieg in die Freiberuflichkeit alle  Leistungen anbieten zu können (Anhang 3  Qualitätsvereinbarung des Hebammenhilfevertrags nach § 134 a SGB V). Er ist aber in das  Hebammengesetz nur als Sollbestimmung  eingefügt worden. </w:t>
      </w:r>
    </w:p>
    <w:p w:rsidR="00C63697" w:rsidRDefault="00C63697" w:rsidP="00A57569">
      <w:r w:rsidRPr="00A57569">
        <w:t>Das bedeutet,</w:t>
      </w:r>
      <w:r w:rsidR="00A57569">
        <w:t xml:space="preserve"> dass er zwar in der Regel statt</w:t>
      </w:r>
      <w:r w:rsidRPr="00A57569">
        <w:t>finden muss, in Ausnahmesituationen davon  aber auch abgewichen werden kann. Zudem  ist der Umfang nicht mit einer festen Stundenzahl angegeben, er soll »bis zu« 480 Stunden umfassen. Auch ein kürzerer Einsatz ist  demnach völlig ausreichend, um dem Gesetz  Genüge zu tun. Die Zulassung zur Prüfung ist  also auch mit verkürztem oder sogar komplett entfallenem Externat möglich.  </w:t>
      </w:r>
    </w:p>
    <w:p w:rsidR="00C63697" w:rsidRDefault="00C63697"/>
    <w:sectPr w:rsidR="00C636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D3"/>
    <w:rsid w:val="00194ADA"/>
    <w:rsid w:val="002317D3"/>
    <w:rsid w:val="009A1946"/>
    <w:rsid w:val="00A57569"/>
    <w:rsid w:val="00C63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6B4F1-3119-4903-93D8-699EDE59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369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Kunze</dc:creator>
  <cp:keywords/>
  <dc:description/>
  <cp:lastModifiedBy>Karen Kunze</cp:lastModifiedBy>
  <cp:revision>2</cp:revision>
  <dcterms:created xsi:type="dcterms:W3CDTF">2021-10-08T18:48:00Z</dcterms:created>
  <dcterms:modified xsi:type="dcterms:W3CDTF">2021-10-08T19:01:00Z</dcterms:modified>
</cp:coreProperties>
</file>